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55"/>
        <w:tblW w:w="1006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860"/>
        <w:gridCol w:w="1524"/>
        <w:gridCol w:w="306"/>
        <w:gridCol w:w="729"/>
        <w:gridCol w:w="1210"/>
        <w:gridCol w:w="571"/>
        <w:gridCol w:w="720"/>
        <w:gridCol w:w="2610"/>
        <w:gridCol w:w="15"/>
      </w:tblGrid>
      <w:tr w:rsidR="00A516C4" w:rsidRPr="009C354D" w:rsidTr="00C61203">
        <w:trPr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516C4" w:rsidRPr="009C354D" w:rsidRDefault="00A516C4" w:rsidP="00C61203">
            <w:pPr>
              <w:snapToGrid w:val="0"/>
              <w:jc w:val="center"/>
              <w:rPr>
                <w:rFonts w:ascii="Tahoma" w:hAnsi="Tahoma" w:cs="Tahoma"/>
                <w:shd w:val="clear" w:color="auto" w:fill="FFFF00"/>
              </w:rPr>
            </w:pPr>
            <w:r w:rsidRPr="009C354D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A516C4" w:rsidRPr="009C354D" w:rsidTr="007A7221">
        <w:trPr>
          <w:trHeight w:val="171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516C4" w:rsidRPr="00A516C4" w:rsidRDefault="00A516C4" w:rsidP="008D4E7D">
            <w:pPr>
              <w:snapToGrid w:val="0"/>
              <w:rPr>
                <w:rFonts w:ascii="Tahoma" w:hAnsi="Tahoma" w:cs="Tahoma"/>
                <w:bCs/>
                <w:sz w:val="28"/>
                <w:szCs w:val="28"/>
              </w:rPr>
            </w:pPr>
          </w:p>
        </w:tc>
      </w:tr>
      <w:tr w:rsidR="009C354D" w:rsidRPr="009C354D" w:rsidTr="00C61203">
        <w:tblPrEx>
          <w:tblCellMar>
            <w:left w:w="70" w:type="dxa"/>
            <w:right w:w="70" w:type="dxa"/>
          </w:tblCellMar>
        </w:tblPrEx>
        <w:trPr>
          <w:trHeight w:val="555"/>
        </w:trPr>
        <w:tc>
          <w:tcPr>
            <w:tcW w:w="7440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9C354D" w:rsidRDefault="008D4E7D" w:rsidP="00C61203">
            <w:pPr>
              <w:snapToGrid w:val="0"/>
              <w:jc w:val="center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9C354D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4E7D" w:rsidRPr="009C354D" w:rsidRDefault="00E72C0E" w:rsidP="00C61203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  <w:r w:rsidRPr="009C354D">
              <w:rPr>
                <w:rFonts w:ascii="Tahoma" w:hAnsi="Tahoma" w:cs="Tahoma"/>
                <w:b/>
                <w:sz w:val="20"/>
                <w:szCs w:val="18"/>
              </w:rPr>
              <w:t>CÓDIGO REGIONAL</w:t>
            </w:r>
          </w:p>
          <w:p w:rsidR="0070120C" w:rsidRPr="009C354D" w:rsidRDefault="00542B31" w:rsidP="00542B31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18"/>
              </w:rPr>
            </w:pPr>
            <w:proofErr w:type="gramStart"/>
            <w:r>
              <w:rPr>
                <w:rFonts w:ascii="Tahoma" w:hAnsi="Tahoma" w:cs="Tahoma"/>
                <w:b/>
                <w:sz w:val="20"/>
                <w:szCs w:val="18"/>
              </w:rPr>
              <w:t>I</w:t>
            </w:r>
            <w:r w:rsidR="00BE02FA" w:rsidRPr="009C354D">
              <w:rPr>
                <w:rFonts w:ascii="Tahoma" w:hAnsi="Tahoma" w:cs="Tahoma"/>
                <w:b/>
                <w:sz w:val="20"/>
                <w:szCs w:val="18"/>
              </w:rPr>
              <w:t>.</w:t>
            </w:r>
            <w:proofErr w:type="gramEnd"/>
            <w:r>
              <w:rPr>
                <w:rFonts w:ascii="Tahoma" w:hAnsi="Tahoma" w:cs="Tahoma"/>
                <w:b/>
                <w:sz w:val="20"/>
                <w:szCs w:val="18"/>
              </w:rPr>
              <w:t>5</w:t>
            </w:r>
          </w:p>
        </w:tc>
      </w:tr>
      <w:tr w:rsidR="00A516C4" w:rsidRPr="009C354D" w:rsidTr="00A516C4">
        <w:trPr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516C4" w:rsidRPr="009C354D" w:rsidRDefault="00A516C4" w:rsidP="00A516C4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6"/>
              </w:rPr>
            </w:pPr>
            <w:proofErr w:type="gramStart"/>
            <w:r>
              <w:rPr>
                <w:rFonts w:ascii="Tahoma" w:hAnsi="Tahoma" w:cs="Tahoma"/>
                <w:sz w:val="16"/>
                <w:szCs w:val="16"/>
              </w:rPr>
              <w:t xml:space="preserve">(  </w:t>
            </w:r>
            <w:proofErr w:type="gramEnd"/>
            <w:r w:rsidRPr="008133BB">
              <w:rPr>
                <w:rFonts w:ascii="Tahoma" w:hAnsi="Tahoma" w:cs="Tahoma"/>
                <w:b/>
                <w:sz w:val="16"/>
                <w:szCs w:val="16"/>
              </w:rPr>
              <w:t xml:space="preserve">X </w:t>
            </w:r>
            <w:r w:rsidRPr="009C354D">
              <w:rPr>
                <w:rFonts w:ascii="Tahoma" w:hAnsi="Tahoma" w:cs="Tahoma"/>
                <w:sz w:val="16"/>
                <w:szCs w:val="16"/>
              </w:rPr>
              <w:t xml:space="preserve"> ) Compromisso do CBH-LN com o PERH            (    ) Demanda do CBH-LN para o PERH</w:t>
            </w:r>
          </w:p>
        </w:tc>
      </w:tr>
      <w:tr w:rsidR="00A516C4" w:rsidRPr="009C354D" w:rsidTr="007A7221">
        <w:trPr>
          <w:trHeight w:val="23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A516C4" w:rsidRPr="009C354D" w:rsidRDefault="00A516C4" w:rsidP="008D4E7D">
            <w:pPr>
              <w:snapToGrid w:val="0"/>
              <w:rPr>
                <w:rFonts w:ascii="Tahoma" w:hAnsi="Tahoma" w:cs="Tahoma"/>
                <w:b/>
                <w:sz w:val="18"/>
                <w:szCs w:val="16"/>
              </w:rPr>
            </w:pP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 xml:space="preserve">Plano Estadual de Recursos Hídricos </w:t>
            </w:r>
            <w:r w:rsidR="0070120C" w:rsidRPr="009C354D">
              <w:rPr>
                <w:rFonts w:ascii="Tahoma" w:hAnsi="Tahoma" w:cs="Tahoma"/>
                <w:b/>
                <w:sz w:val="20"/>
                <w:szCs w:val="20"/>
              </w:rPr>
              <w:t>(</w:t>
            </w:r>
            <w:r w:rsidRPr="009C354D">
              <w:rPr>
                <w:rFonts w:ascii="Tahoma" w:hAnsi="Tahoma" w:cs="Tahoma"/>
                <w:b/>
                <w:sz w:val="20"/>
                <w:szCs w:val="20"/>
              </w:rPr>
              <w:t>PERH</w:t>
            </w:r>
            <w:r w:rsidR="0070120C" w:rsidRPr="009C354D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85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 w:rsidRPr="009C354D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 w:rsidRPr="009C354D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>(</w:t>
            </w:r>
            <w:r w:rsidR="00756096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End"/>
            <w:r w:rsidR="00756096" w:rsidRPr="008133BB">
              <w:rPr>
                <w:rFonts w:ascii="Tahoma" w:hAnsi="Tahoma" w:cs="Tahoma"/>
                <w:b/>
                <w:sz w:val="18"/>
                <w:szCs w:val="18"/>
              </w:rPr>
              <w:t>X</w:t>
            </w:r>
            <w:r w:rsidRPr="00A516C4">
              <w:rPr>
                <w:rFonts w:ascii="Tahoma" w:hAnsi="Tahoma" w:cs="Tahoma"/>
                <w:sz w:val="18"/>
                <w:szCs w:val="18"/>
              </w:rPr>
              <w:t xml:space="preserve"> ) 1 – Desenvolvimento Institucional e Articulação para Gestão dos Recursos Hídricos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   </w:t>
            </w:r>
            <w:proofErr w:type="gramEnd"/>
            <w:r w:rsidR="00A516C4">
              <w:rPr>
                <w:rFonts w:ascii="Tahoma" w:hAnsi="Tahoma" w:cs="Tahoma"/>
                <w:sz w:val="18"/>
                <w:szCs w:val="18"/>
              </w:rPr>
              <w:t xml:space="preserve">) 2 – </w:t>
            </w:r>
            <w:r w:rsidRPr="00A516C4">
              <w:rPr>
                <w:rFonts w:ascii="Tahoma" w:hAnsi="Tahoma" w:cs="Tahoma"/>
                <w:sz w:val="18"/>
                <w:szCs w:val="18"/>
              </w:rPr>
              <w:t>Desenvolvimento e Implementação dos Instrumentos de Gestão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</w:t>
            </w:r>
            <w:r w:rsidR="00AE741D" w:rsidRPr="00A516C4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A516C4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gramEnd"/>
            <w:r w:rsidRPr="00A516C4">
              <w:rPr>
                <w:rFonts w:ascii="Tahoma" w:hAnsi="Tahoma" w:cs="Tahoma"/>
                <w:sz w:val="18"/>
                <w:szCs w:val="18"/>
              </w:rPr>
              <w:t>) 3 – Promoção dos Usos Múltiplos e Gestão Integrada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>(</w:t>
            </w:r>
            <w:r w:rsidR="00A516C4" w:rsidRPr="00A516C4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proofErr w:type="gramEnd"/>
            <w:r w:rsidRPr="00A516C4">
              <w:rPr>
                <w:rFonts w:ascii="Tahoma" w:hAnsi="Tahoma" w:cs="Tahoma"/>
                <w:sz w:val="18"/>
                <w:szCs w:val="18"/>
              </w:rPr>
              <w:t>) 4 – Proteção, Conservação e Recuperação de Recursos Hídricos</w:t>
            </w:r>
          </w:p>
          <w:p w:rsidR="007F7646" w:rsidRPr="009C354D" w:rsidRDefault="007F7646" w:rsidP="0075609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</w:t>
            </w:r>
            <w:r w:rsidR="00756096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proofErr w:type="gramEnd"/>
            <w:r w:rsidRPr="00A516C4">
              <w:rPr>
                <w:rFonts w:ascii="Tahoma" w:hAnsi="Tahoma" w:cs="Tahoma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Objetivo</w:t>
            </w:r>
            <w:r w:rsidR="00055D8D" w:rsidRPr="009C354D">
              <w:rPr>
                <w:rFonts w:ascii="Tahoma" w:hAnsi="Tahoma" w:cs="Tahoma"/>
                <w:b/>
                <w:sz w:val="20"/>
                <w:szCs w:val="20"/>
              </w:rPr>
              <w:t xml:space="preserve"> Específico</w:t>
            </w:r>
          </w:p>
          <w:p w:rsidR="007F7646" w:rsidRPr="009C354D" w:rsidRDefault="00B01437" w:rsidP="00F24A3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Desenvolver ações e eventos conjuntos com outros Comitês de Bacias Hidrográficas</w:t>
            </w:r>
          </w:p>
        </w:tc>
      </w:tr>
      <w:tr w:rsidR="00A516C4" w:rsidRPr="009C354D" w:rsidTr="007A7221">
        <w:trPr>
          <w:trHeight w:val="296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516C4" w:rsidRPr="009C354D" w:rsidRDefault="00A516C4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C354D" w:rsidRPr="009C354D" w:rsidTr="00B01437">
        <w:tblPrEx>
          <w:tblCellMar>
            <w:left w:w="70" w:type="dxa"/>
            <w:right w:w="70" w:type="dxa"/>
          </w:tblCellMar>
        </w:tblPrEx>
        <w:trPr>
          <w:trHeight w:val="801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9C354D" w:rsidRDefault="007F7646" w:rsidP="00B01437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Título da Ação</w:t>
            </w:r>
          </w:p>
          <w:p w:rsidR="007F7646" w:rsidRPr="00B23EE1" w:rsidRDefault="00B01437" w:rsidP="00B01437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Desenvolvimento conjunto e/ou participação de projetos, encontros e eventos entre Comitês de Bacias </w:t>
            </w:r>
            <w:proofErr w:type="gramStart"/>
            <w:r>
              <w:rPr>
                <w:rFonts w:ascii="Tahoma" w:hAnsi="Tahoma" w:cs="Tahoma"/>
                <w:sz w:val="18"/>
                <w:szCs w:val="18"/>
              </w:rPr>
              <w:t>Hidrográficas</w:t>
            </w:r>
            <w:proofErr w:type="gramEnd"/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601"/>
        </w:trPr>
        <w:tc>
          <w:tcPr>
            <w:tcW w:w="23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Tipo</w:t>
            </w:r>
          </w:p>
          <w:p w:rsidR="007F7646" w:rsidRPr="00A516C4" w:rsidRDefault="007F7646" w:rsidP="007F7646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9C354D">
              <w:rPr>
                <w:rFonts w:ascii="Tahoma" w:hAnsi="Tahoma" w:cs="Tahoma"/>
                <w:sz w:val="18"/>
                <w:szCs w:val="18"/>
              </w:rPr>
              <w:t>(</w:t>
            </w:r>
            <w:r w:rsidRPr="00A516C4">
              <w:rPr>
                <w:rFonts w:ascii="Tahoma" w:hAnsi="Tahoma" w:cs="Tahoma"/>
                <w:sz w:val="18"/>
                <w:szCs w:val="18"/>
              </w:rPr>
              <w:t xml:space="preserve">   </w:t>
            </w:r>
            <w:proofErr w:type="gramEnd"/>
            <w:r w:rsidR="00A516C4">
              <w:rPr>
                <w:rFonts w:ascii="Tahoma" w:hAnsi="Tahoma" w:cs="Tahoma"/>
                <w:sz w:val="18"/>
                <w:szCs w:val="18"/>
              </w:rPr>
              <w:t xml:space="preserve">) </w:t>
            </w:r>
            <w:r w:rsidRPr="00A516C4">
              <w:rPr>
                <w:rFonts w:ascii="Tahoma" w:hAnsi="Tahoma" w:cs="Tahoma"/>
                <w:sz w:val="18"/>
                <w:szCs w:val="18"/>
              </w:rPr>
              <w:t>Existente</w:t>
            </w:r>
          </w:p>
          <w:p w:rsidR="007F7646" w:rsidRPr="009C354D" w:rsidRDefault="00B42052" w:rsidP="00A516C4">
            <w:pPr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A516C4">
              <w:rPr>
                <w:rFonts w:ascii="Tahoma" w:hAnsi="Tahoma" w:cs="Tahoma"/>
                <w:sz w:val="18"/>
                <w:szCs w:val="18"/>
              </w:rPr>
              <w:t xml:space="preserve">( </w:t>
            </w:r>
            <w:proofErr w:type="gramEnd"/>
            <w:r w:rsidRPr="00A516C4">
              <w:rPr>
                <w:rFonts w:ascii="Tahoma" w:hAnsi="Tahoma" w:cs="Tahoma"/>
                <w:sz w:val="18"/>
                <w:szCs w:val="18"/>
              </w:rPr>
              <w:t xml:space="preserve">x </w:t>
            </w:r>
            <w:r w:rsidR="007F7646" w:rsidRPr="00A516C4">
              <w:rPr>
                <w:rFonts w:ascii="Tahoma" w:hAnsi="Tahoma" w:cs="Tahoma"/>
                <w:sz w:val="18"/>
                <w:szCs w:val="18"/>
              </w:rPr>
              <w:t>) A desenvolver</w:t>
            </w:r>
          </w:p>
        </w:tc>
        <w:tc>
          <w:tcPr>
            <w:tcW w:w="7685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9C354D" w:rsidRDefault="007F7646" w:rsidP="00BE02FA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 xml:space="preserve">Bacias de Abrangência </w:t>
            </w:r>
          </w:p>
          <w:p w:rsidR="00BE02FA" w:rsidRPr="009C354D" w:rsidRDefault="00BE02FA" w:rsidP="00BE02FA">
            <w:pPr>
              <w:snapToGrid w:val="0"/>
            </w:pPr>
            <w:r w:rsidRPr="009C354D">
              <w:rPr>
                <w:rFonts w:ascii="Tahoma" w:hAnsi="Tahoma" w:cs="Tahoma"/>
                <w:sz w:val="20"/>
                <w:szCs w:val="20"/>
              </w:rPr>
              <w:t>UGRHI 03 – Litoral Norte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1295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F7646" w:rsidRPr="008133BB" w:rsidRDefault="007F7646" w:rsidP="007F7646">
            <w:pPr>
              <w:snapToGrid w:val="0"/>
              <w:rPr>
                <w:rFonts w:ascii="Tahoma" w:hAnsi="Tahoma" w:cs="Tahoma"/>
                <w:b/>
                <w:sz w:val="20"/>
                <w:szCs w:val="18"/>
              </w:rPr>
            </w:pPr>
            <w:r w:rsidRPr="008133BB">
              <w:rPr>
                <w:rFonts w:ascii="Tahoma" w:hAnsi="Tahoma" w:cs="Tahoma"/>
                <w:b/>
                <w:sz w:val="20"/>
                <w:szCs w:val="18"/>
              </w:rPr>
              <w:t>Descrição da Ação</w:t>
            </w:r>
            <w:r w:rsidR="00500B3A" w:rsidRPr="008133BB">
              <w:rPr>
                <w:rFonts w:ascii="Tahoma" w:hAnsi="Tahoma" w:cs="Tahoma"/>
                <w:b/>
                <w:sz w:val="20"/>
                <w:szCs w:val="18"/>
              </w:rPr>
              <w:t>:</w:t>
            </w:r>
          </w:p>
          <w:p w:rsidR="0081244C" w:rsidRPr="009C354D" w:rsidRDefault="009C354D" w:rsidP="008133BB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Desenvolver</w:t>
            </w:r>
            <w:r w:rsidR="00B01437">
              <w:rPr>
                <w:rFonts w:ascii="Tahoma" w:hAnsi="Tahoma" w:cs="Tahoma"/>
                <w:sz w:val="18"/>
                <w:szCs w:val="18"/>
              </w:rPr>
              <w:t xml:space="preserve"> em parceria, </w:t>
            </w:r>
            <w:r w:rsidR="008133BB">
              <w:rPr>
                <w:rFonts w:ascii="Tahoma" w:hAnsi="Tahoma" w:cs="Tahoma"/>
                <w:sz w:val="18"/>
                <w:szCs w:val="18"/>
              </w:rPr>
              <w:t xml:space="preserve">incluindo-se na forma </w:t>
            </w:r>
            <w:r w:rsidR="00B01437">
              <w:rPr>
                <w:rFonts w:ascii="Tahoma" w:hAnsi="Tahoma" w:cs="Tahoma"/>
                <w:sz w:val="18"/>
                <w:szCs w:val="18"/>
              </w:rPr>
              <w:t>contribui</w:t>
            </w:r>
            <w:r w:rsidR="008133BB">
              <w:rPr>
                <w:rFonts w:ascii="Tahoma" w:hAnsi="Tahoma" w:cs="Tahoma"/>
                <w:sz w:val="18"/>
                <w:szCs w:val="18"/>
              </w:rPr>
              <w:t>ção f</w:t>
            </w:r>
            <w:r w:rsidR="00B01437">
              <w:rPr>
                <w:rFonts w:ascii="Tahoma" w:hAnsi="Tahoma" w:cs="Tahoma"/>
                <w:sz w:val="18"/>
                <w:szCs w:val="18"/>
              </w:rPr>
              <w:t>inanceira</w:t>
            </w:r>
            <w:r w:rsidR="008133BB">
              <w:rPr>
                <w:rFonts w:ascii="Tahoma" w:hAnsi="Tahoma" w:cs="Tahoma"/>
                <w:sz w:val="18"/>
                <w:szCs w:val="18"/>
              </w:rPr>
              <w:t xml:space="preserve">, </w:t>
            </w:r>
            <w:r w:rsidR="00616238">
              <w:rPr>
                <w:rFonts w:ascii="Tahoma" w:hAnsi="Tahoma" w:cs="Tahoma"/>
                <w:sz w:val="18"/>
                <w:szCs w:val="18"/>
              </w:rPr>
              <w:t>para a execução ou simples participação em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01437">
              <w:rPr>
                <w:rFonts w:ascii="Tahoma" w:hAnsi="Tahoma" w:cs="Tahoma"/>
                <w:sz w:val="18"/>
                <w:szCs w:val="18"/>
              </w:rPr>
              <w:t xml:space="preserve">projetos, ações, eventos e encontros voltados ao fortalecimento institucional do Sistema de Gestão de Recursos Hídricos, </w:t>
            </w:r>
            <w:proofErr w:type="gramStart"/>
            <w:r w:rsidR="00B01437">
              <w:rPr>
                <w:rFonts w:ascii="Tahoma" w:hAnsi="Tahoma" w:cs="Tahoma"/>
                <w:sz w:val="18"/>
                <w:szCs w:val="18"/>
              </w:rPr>
              <w:t>trocas</w:t>
            </w:r>
            <w:proofErr w:type="gramEnd"/>
            <w:r w:rsidR="00B01437">
              <w:rPr>
                <w:rFonts w:ascii="Tahoma" w:hAnsi="Tahoma" w:cs="Tahoma"/>
                <w:sz w:val="18"/>
                <w:szCs w:val="18"/>
              </w:rPr>
              <w:t xml:space="preserve"> de experiências e informações com outros Comitês de Bacias Hidrográficas estaduais, federais e internacionais</w:t>
            </w:r>
            <w:r w:rsidR="00FA0518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</w:tr>
      <w:tr w:rsidR="00A516C4" w:rsidRPr="009C354D" w:rsidTr="00A516C4">
        <w:trPr>
          <w:trHeight w:val="295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A516C4" w:rsidRPr="009C354D" w:rsidRDefault="00A516C4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43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Meta</w:t>
            </w:r>
          </w:p>
          <w:p w:rsidR="007F7646" w:rsidRPr="009C354D" w:rsidRDefault="007F7646" w:rsidP="007F764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2012-2015</w:t>
            </w:r>
          </w:p>
        </w:tc>
        <w:tc>
          <w:tcPr>
            <w:tcW w:w="26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913FC4" w:rsidP="00913FC4">
            <w:pPr>
              <w:widowControl w:val="0"/>
              <w:autoSpaceDE w:val="0"/>
              <w:rPr>
                <w:rFonts w:ascii="Tahoma" w:hAnsi="Tahoma" w:cs="Tahoma"/>
                <w:sz w:val="18"/>
                <w:szCs w:val="18"/>
              </w:rPr>
            </w:pPr>
            <w:proofErr w:type="gramStart"/>
            <w:r>
              <w:rPr>
                <w:rFonts w:ascii="Tahoma" w:hAnsi="Tahoma" w:cs="Tahoma"/>
                <w:sz w:val="18"/>
                <w:szCs w:val="18"/>
              </w:rPr>
              <w:t xml:space="preserve">Contribuir com 03 edições </w:t>
            </w:r>
            <w:r w:rsidR="00B01437">
              <w:rPr>
                <w:rFonts w:ascii="Tahoma" w:hAnsi="Tahoma" w:cs="Tahoma"/>
                <w:sz w:val="18"/>
                <w:szCs w:val="18"/>
              </w:rPr>
              <w:t>do Di</w:t>
            </w:r>
            <w:r w:rsidR="008133BB">
              <w:rPr>
                <w:rFonts w:ascii="Tahoma" w:hAnsi="Tahoma" w:cs="Tahoma"/>
                <w:sz w:val="18"/>
                <w:szCs w:val="18"/>
              </w:rPr>
              <w:t>álogo Interbacias)</w:t>
            </w:r>
            <w:proofErr w:type="gramEnd"/>
            <w:r w:rsidR="008133BB">
              <w:rPr>
                <w:rFonts w:ascii="Tahoma" w:hAnsi="Tahoma" w:cs="Tahoma"/>
                <w:sz w:val="18"/>
                <w:szCs w:val="18"/>
              </w:rPr>
              <w:t xml:space="preserve">; </w:t>
            </w:r>
            <w:r>
              <w:rPr>
                <w:rFonts w:ascii="Tahoma" w:hAnsi="Tahoma" w:cs="Tahoma"/>
                <w:sz w:val="18"/>
                <w:szCs w:val="18"/>
              </w:rPr>
              <w:t>de</w:t>
            </w:r>
            <w:r w:rsidR="00B01437">
              <w:rPr>
                <w:rFonts w:ascii="Tahoma" w:hAnsi="Tahoma" w:cs="Tahoma"/>
                <w:sz w:val="18"/>
                <w:szCs w:val="18"/>
              </w:rPr>
              <w:t xml:space="preserve"> 03 edições do ENCOB (Encontro Nacional de Comitês de Bacias Hidrográficas)</w:t>
            </w:r>
          </w:p>
        </w:tc>
        <w:tc>
          <w:tcPr>
            <w:tcW w:w="2510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Prazo de Execução da Ação/Programa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913FC4" w:rsidP="00547A3D">
            <w:pPr>
              <w:widowControl w:val="0"/>
              <w:autoSpaceDE w:val="0"/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2013 - 2015</w:t>
            </w:r>
          </w:p>
        </w:tc>
      </w:tr>
      <w:tr w:rsidR="009C354D" w:rsidRPr="009C354D" w:rsidTr="008133BB">
        <w:tblPrEx>
          <w:tblCellMar>
            <w:left w:w="70" w:type="dxa"/>
            <w:right w:w="70" w:type="dxa"/>
          </w:tblCellMar>
        </w:tblPrEx>
        <w:trPr>
          <w:trHeight w:val="430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0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510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Indicadores de acompanhamento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B01437" w:rsidP="008133BB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Relató</w:t>
            </w:r>
            <w:r w:rsidR="008133BB">
              <w:rPr>
                <w:rFonts w:ascii="Tahoma" w:hAnsi="Tahoma" w:cs="Tahoma"/>
                <w:sz w:val="18"/>
                <w:szCs w:val="18"/>
              </w:rPr>
              <w:t>rios de participação de membros, artigos, banners de projetos apresentados.</w:t>
            </w:r>
          </w:p>
        </w:tc>
      </w:tr>
      <w:tr w:rsidR="00A516C4" w:rsidRPr="009C354D" w:rsidTr="00A516C4">
        <w:trPr>
          <w:trHeight w:val="295"/>
        </w:trPr>
        <w:tc>
          <w:tcPr>
            <w:tcW w:w="4210" w:type="dxa"/>
            <w:gridSpan w:val="4"/>
            <w:shd w:val="clear" w:color="auto" w:fill="auto"/>
          </w:tcPr>
          <w:p w:rsidR="00A516C4" w:rsidRPr="009C354D" w:rsidRDefault="00A516C4" w:rsidP="00AE4537">
            <w:pPr>
              <w:snapToGrid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C354D">
              <w:rPr>
                <w:rFonts w:ascii="Tahoma" w:hAnsi="Tahoma" w:cs="Tahoma"/>
                <w:sz w:val="14"/>
                <w:szCs w:val="14"/>
              </w:rPr>
              <w:t>Situação mensurável a ser alcançada</w:t>
            </w:r>
          </w:p>
        </w:tc>
        <w:tc>
          <w:tcPr>
            <w:tcW w:w="5855" w:type="dxa"/>
            <w:gridSpan w:val="6"/>
            <w:shd w:val="clear" w:color="auto" w:fill="auto"/>
          </w:tcPr>
          <w:p w:rsidR="00A516C4" w:rsidRPr="009C354D" w:rsidRDefault="00A516C4" w:rsidP="00E67C87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9C354D">
              <w:rPr>
                <w:rFonts w:ascii="Tahoma" w:hAnsi="Tahoma" w:cs="Tahoma"/>
                <w:sz w:val="14"/>
                <w:szCs w:val="14"/>
              </w:rPr>
              <w:t>Atributos quantificáveis</w:t>
            </w:r>
            <w:proofErr w:type="gramEnd"/>
            <w:r w:rsidRPr="009C354D">
              <w:rPr>
                <w:rFonts w:ascii="Tahoma" w:hAnsi="Tahoma" w:cs="Tahoma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 w:val="restart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Recursos financeiros</w:t>
            </w:r>
          </w:p>
          <w:p w:rsidR="00A40A5F" w:rsidRPr="009C354D" w:rsidRDefault="00A40A5F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gramStart"/>
            <w:r w:rsidRPr="009C354D">
              <w:rPr>
                <w:rFonts w:ascii="Tahoma" w:hAnsi="Tahoma" w:cs="Tahoma"/>
                <w:b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Tipo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Fonte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Valor (R$)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9C354D">
              <w:rPr>
                <w:rFonts w:ascii="Tahoma" w:hAnsi="Tahoma" w:cs="Tahoma"/>
                <w:sz w:val="18"/>
                <w:szCs w:val="18"/>
              </w:rPr>
              <w:t>Necessários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FEHIDRO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913FC4" w:rsidP="007F764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80.000,00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9C354D">
              <w:rPr>
                <w:rFonts w:ascii="Tahoma" w:hAnsi="Tahoma" w:cs="Tahoma"/>
                <w:sz w:val="18"/>
                <w:szCs w:val="18"/>
              </w:rPr>
              <w:t>Disponíveis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C354D">
              <w:rPr>
                <w:rFonts w:ascii="Tahoma" w:hAnsi="Tahoma" w:cs="Tahoma"/>
                <w:b/>
                <w:sz w:val="18"/>
                <w:szCs w:val="18"/>
              </w:rPr>
              <w:t>FEHIDRO</w:t>
            </w: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913FC4" w:rsidP="007F7646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80.000,00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trHeight w:val="295"/>
        </w:trPr>
        <w:tc>
          <w:tcPr>
            <w:tcW w:w="1520" w:type="dxa"/>
            <w:vMerge/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9C354D">
              <w:rPr>
                <w:rFonts w:ascii="Tahoma" w:hAnsi="Tahoma" w:cs="Tahoma"/>
                <w:sz w:val="18"/>
                <w:szCs w:val="18"/>
              </w:rPr>
              <w:t>Outros (especificar)</w:t>
            </w:r>
          </w:p>
        </w:tc>
        <w:tc>
          <w:tcPr>
            <w:tcW w:w="25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7646" w:rsidRPr="009C354D" w:rsidRDefault="007F7646" w:rsidP="007F7646">
            <w:pPr>
              <w:snapToGrid w:val="0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516C4" w:rsidRPr="009C354D" w:rsidTr="00A516C4">
        <w:trPr>
          <w:trHeight w:val="295"/>
        </w:trPr>
        <w:tc>
          <w:tcPr>
            <w:tcW w:w="1520" w:type="dxa"/>
            <w:shd w:val="clear" w:color="auto" w:fill="auto"/>
            <w:vAlign w:val="center"/>
          </w:tcPr>
          <w:p w:rsidR="00A516C4" w:rsidRPr="009C354D" w:rsidRDefault="00A516C4" w:rsidP="007F7646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8545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:rsidR="00A516C4" w:rsidRPr="009C354D" w:rsidRDefault="00A516C4" w:rsidP="007F7646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9C354D" w:rsidRPr="009C354D" w:rsidTr="00A516C4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467"/>
        </w:trPr>
        <w:tc>
          <w:tcPr>
            <w:tcW w:w="1520" w:type="dxa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Executor</w:t>
            </w:r>
          </w:p>
        </w:tc>
        <w:tc>
          <w:tcPr>
            <w:tcW w:w="34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20"/>
                <w:szCs w:val="20"/>
              </w:rPr>
              <w:t>CBH-LN</w:t>
            </w:r>
          </w:p>
        </w:tc>
        <w:tc>
          <w:tcPr>
            <w:tcW w:w="1210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Parceiros</w:t>
            </w:r>
          </w:p>
        </w:tc>
        <w:tc>
          <w:tcPr>
            <w:tcW w:w="3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9C354D" w:rsidRDefault="00542B31" w:rsidP="00BE02FA">
            <w:pPr>
              <w:snapToGrid w:val="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Outros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CBHs</w:t>
            </w:r>
            <w:proofErr w:type="spellEnd"/>
          </w:p>
        </w:tc>
      </w:tr>
      <w:tr w:rsidR="00A516C4" w:rsidRPr="009C354D" w:rsidTr="00A516C4">
        <w:trPr>
          <w:trHeight w:val="295"/>
        </w:trPr>
        <w:tc>
          <w:tcPr>
            <w:tcW w:w="1520" w:type="dxa"/>
            <w:shd w:val="clear" w:color="auto" w:fill="auto"/>
          </w:tcPr>
          <w:p w:rsidR="00A516C4" w:rsidRPr="009C354D" w:rsidRDefault="00A516C4" w:rsidP="007F7646">
            <w:pPr>
              <w:snapToGrid w:val="0"/>
              <w:jc w:val="right"/>
              <w:rPr>
                <w:rFonts w:ascii="Tahoma" w:hAnsi="Tahoma" w:cs="Tahoma"/>
              </w:rPr>
            </w:pPr>
          </w:p>
        </w:tc>
        <w:tc>
          <w:tcPr>
            <w:tcW w:w="3419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A516C4" w:rsidRPr="009C354D" w:rsidRDefault="00A516C4" w:rsidP="00074FC3">
            <w:pPr>
              <w:snapToGrid w:val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9C354D">
              <w:rPr>
                <w:rFonts w:ascii="Tahoma" w:hAnsi="Tahoma" w:cs="Tahoma"/>
                <w:sz w:val="14"/>
                <w:szCs w:val="14"/>
              </w:rPr>
              <w:t>Órgão responsável direto</w:t>
            </w:r>
          </w:p>
        </w:tc>
        <w:tc>
          <w:tcPr>
            <w:tcW w:w="1210" w:type="dxa"/>
            <w:shd w:val="clear" w:color="auto" w:fill="auto"/>
          </w:tcPr>
          <w:p w:rsidR="00A516C4" w:rsidRPr="009C354D" w:rsidRDefault="00A516C4" w:rsidP="007F7646">
            <w:pPr>
              <w:snapToGrid w:val="0"/>
              <w:jc w:val="right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916" w:type="dxa"/>
            <w:gridSpan w:val="4"/>
            <w:shd w:val="clear" w:color="auto" w:fill="auto"/>
          </w:tcPr>
          <w:p w:rsidR="00A516C4" w:rsidRPr="009C354D" w:rsidRDefault="00A516C4" w:rsidP="00A516C4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sz w:val="14"/>
                <w:szCs w:val="14"/>
              </w:rPr>
              <w:t>Entidade(s) de apoio ao órgão executor</w:t>
            </w:r>
          </w:p>
        </w:tc>
      </w:tr>
      <w:tr w:rsidR="009C354D" w:rsidRPr="008133BB" w:rsidTr="00A516C4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500"/>
        </w:trPr>
        <w:tc>
          <w:tcPr>
            <w:tcW w:w="3904" w:type="dxa"/>
            <w:gridSpan w:val="3"/>
            <w:shd w:val="clear" w:color="auto" w:fill="D8D8D8"/>
            <w:vAlign w:val="center"/>
          </w:tcPr>
          <w:p w:rsidR="007F7646" w:rsidRPr="009C354D" w:rsidRDefault="007F7646" w:rsidP="007F7646">
            <w:pPr>
              <w:snapToGrid w:val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C354D">
              <w:rPr>
                <w:rFonts w:ascii="Tahoma" w:hAnsi="Tahoma" w:cs="Tahoma"/>
                <w:b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8133BB" w:rsidRDefault="00AF1F04" w:rsidP="00B51E00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8133BB">
              <w:rPr>
                <w:rFonts w:ascii="Tahoma" w:hAnsi="Tahoma" w:cs="Tahoma"/>
                <w:sz w:val="18"/>
                <w:szCs w:val="18"/>
              </w:rPr>
              <w:t>Produção de documentos e relatórios gerados pelo próprio CBH-LN em cumprimento às normas e exigências do SIGRH.</w:t>
            </w:r>
          </w:p>
        </w:tc>
      </w:tr>
    </w:tbl>
    <w:p w:rsidR="008133BB" w:rsidRPr="008133BB" w:rsidRDefault="008133BB" w:rsidP="00E430CA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8133BB" w:rsidRPr="008133BB" w:rsidSect="008133BB"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4E7D"/>
    <w:rsid w:val="00033C0C"/>
    <w:rsid w:val="00055D8D"/>
    <w:rsid w:val="00074FC3"/>
    <w:rsid w:val="000B12C2"/>
    <w:rsid w:val="000F73BE"/>
    <w:rsid w:val="00101DC8"/>
    <w:rsid w:val="001208D2"/>
    <w:rsid w:val="0014480C"/>
    <w:rsid w:val="00145230"/>
    <w:rsid w:val="00247D72"/>
    <w:rsid w:val="002B0F01"/>
    <w:rsid w:val="002F4EA8"/>
    <w:rsid w:val="0033142F"/>
    <w:rsid w:val="00344EBE"/>
    <w:rsid w:val="0034690C"/>
    <w:rsid w:val="0038695B"/>
    <w:rsid w:val="003C0E53"/>
    <w:rsid w:val="003C182F"/>
    <w:rsid w:val="00423C3A"/>
    <w:rsid w:val="00474B83"/>
    <w:rsid w:val="004B20C7"/>
    <w:rsid w:val="00500B3A"/>
    <w:rsid w:val="00504D8F"/>
    <w:rsid w:val="00511E6E"/>
    <w:rsid w:val="00542B31"/>
    <w:rsid w:val="00547A3D"/>
    <w:rsid w:val="00553FB3"/>
    <w:rsid w:val="00554D69"/>
    <w:rsid w:val="00583237"/>
    <w:rsid w:val="00616238"/>
    <w:rsid w:val="0068038B"/>
    <w:rsid w:val="006D61FB"/>
    <w:rsid w:val="0070120C"/>
    <w:rsid w:val="00734036"/>
    <w:rsid w:val="00740033"/>
    <w:rsid w:val="00756096"/>
    <w:rsid w:val="007674C7"/>
    <w:rsid w:val="007A111C"/>
    <w:rsid w:val="007A437E"/>
    <w:rsid w:val="007A7221"/>
    <w:rsid w:val="007E73CF"/>
    <w:rsid w:val="007F7646"/>
    <w:rsid w:val="0081244C"/>
    <w:rsid w:val="008133BB"/>
    <w:rsid w:val="00865E9B"/>
    <w:rsid w:val="00884028"/>
    <w:rsid w:val="008D4E7D"/>
    <w:rsid w:val="00913FC4"/>
    <w:rsid w:val="009C2FA4"/>
    <w:rsid w:val="009C354D"/>
    <w:rsid w:val="00A22C1D"/>
    <w:rsid w:val="00A40A5F"/>
    <w:rsid w:val="00A42E77"/>
    <w:rsid w:val="00A516C4"/>
    <w:rsid w:val="00A6738B"/>
    <w:rsid w:val="00AC0B8A"/>
    <w:rsid w:val="00AE4537"/>
    <w:rsid w:val="00AE741D"/>
    <w:rsid w:val="00AF1F04"/>
    <w:rsid w:val="00B01437"/>
    <w:rsid w:val="00B23EE1"/>
    <w:rsid w:val="00B42052"/>
    <w:rsid w:val="00B50352"/>
    <w:rsid w:val="00B51E00"/>
    <w:rsid w:val="00B77CD9"/>
    <w:rsid w:val="00B81AC1"/>
    <w:rsid w:val="00BE02FA"/>
    <w:rsid w:val="00C067E8"/>
    <w:rsid w:val="00C54F89"/>
    <w:rsid w:val="00C61203"/>
    <w:rsid w:val="00CA1E73"/>
    <w:rsid w:val="00CD1122"/>
    <w:rsid w:val="00CF18AC"/>
    <w:rsid w:val="00D80B7B"/>
    <w:rsid w:val="00E14F8B"/>
    <w:rsid w:val="00E17D0C"/>
    <w:rsid w:val="00E430CA"/>
    <w:rsid w:val="00E67C87"/>
    <w:rsid w:val="00E67FB7"/>
    <w:rsid w:val="00E72C0E"/>
    <w:rsid w:val="00EF2002"/>
    <w:rsid w:val="00F24A33"/>
    <w:rsid w:val="00F832FF"/>
    <w:rsid w:val="00FA0518"/>
    <w:rsid w:val="00FD0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553F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362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user</cp:lastModifiedBy>
  <cp:revision>11</cp:revision>
  <dcterms:created xsi:type="dcterms:W3CDTF">2013-03-08T18:25:00Z</dcterms:created>
  <dcterms:modified xsi:type="dcterms:W3CDTF">2014-02-27T19:57:00Z</dcterms:modified>
</cp:coreProperties>
</file>